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DF2AF9" w:rsidP="0003520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</w:t>
            </w:r>
            <w:r w:rsidR="009D518A">
              <w:rPr>
                <w:sz w:val="24"/>
                <w:szCs w:val="24"/>
              </w:rPr>
              <w:t xml:space="preserve">ировой экономики и </w:t>
            </w:r>
            <w:r w:rsidR="00035207">
              <w:rPr>
                <w:sz w:val="24"/>
                <w:szCs w:val="24"/>
              </w:rPr>
              <w:t>внешнеэкономической деятельности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72053C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38.0</w:t>
            </w:r>
            <w:r w:rsidR="0072053C">
              <w:rPr>
                <w:sz w:val="24"/>
                <w:szCs w:val="24"/>
              </w:rPr>
              <w:t>4</w:t>
            </w:r>
            <w:r w:rsidRPr="003A36A1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5B4308" w:rsidRPr="00E8420A" w:rsidRDefault="005B4308" w:rsidP="005B4308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220B49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Внешнеэкономическая деятельность</w:t>
            </w:r>
            <w:r w:rsidR="009D518A">
              <w:rPr>
                <w:sz w:val="24"/>
                <w:szCs w:val="24"/>
              </w:rPr>
              <w:t xml:space="preserve"> предприятия</w:t>
            </w:r>
            <w:r w:rsidR="0072053C">
              <w:rPr>
                <w:sz w:val="24"/>
                <w:szCs w:val="24"/>
              </w:rPr>
              <w:t xml:space="preserve"> и таможенное регулирование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BA391D" w:rsidRDefault="005B4308" w:rsidP="005B4308">
            <w:pPr>
              <w:rPr>
                <w:sz w:val="24"/>
                <w:szCs w:val="24"/>
              </w:rPr>
            </w:pPr>
            <w:r w:rsidRPr="00BA391D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E74C39" w:rsidP="00EF57C3">
            <w:pPr>
              <w:jc w:val="both"/>
              <w:rPr>
                <w:sz w:val="24"/>
                <w:szCs w:val="24"/>
              </w:rPr>
            </w:pPr>
            <w:r w:rsidRPr="00E74C39">
              <w:rPr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  <w:bookmarkStart w:id="0" w:name="_GoBack"/>
        <w:bookmarkEnd w:id="0"/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9D518A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5B4308" w:rsidRPr="003A36A1">
              <w:rPr>
                <w:sz w:val="24"/>
                <w:szCs w:val="24"/>
              </w:rPr>
              <w:t>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5B4308" w:rsidP="00E74C39">
            <w:pPr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получение первичных </w:t>
            </w:r>
            <w:r w:rsidR="00E74C39">
              <w:rPr>
                <w:sz w:val="24"/>
                <w:szCs w:val="24"/>
              </w:rPr>
              <w:t xml:space="preserve">процессуальных умений и навыков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5C1523" w:rsidRDefault="005C1523" w:rsidP="00BC699C">
            <w:pPr>
              <w:jc w:val="both"/>
              <w:rPr>
                <w:sz w:val="22"/>
                <w:szCs w:val="22"/>
              </w:rPr>
            </w:pPr>
            <w:r w:rsidRPr="005C1523">
              <w:rPr>
                <w:sz w:val="22"/>
                <w:szCs w:val="22"/>
              </w:rPr>
              <w:t>ОК-1 способность к абстрактному мышлению, анализу, синтезу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5C1523" w:rsidRDefault="005C1523" w:rsidP="00BC699C">
            <w:pPr>
              <w:jc w:val="both"/>
              <w:rPr>
                <w:sz w:val="22"/>
                <w:szCs w:val="22"/>
              </w:rPr>
            </w:pPr>
            <w:r w:rsidRPr="005C1523">
              <w:rPr>
                <w:sz w:val="22"/>
                <w:szCs w:val="22"/>
              </w:rPr>
              <w:t>ОК-2 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5B4308" w:rsidRPr="00F41493" w:rsidTr="009E17DF">
        <w:tc>
          <w:tcPr>
            <w:tcW w:w="10490" w:type="dxa"/>
            <w:gridSpan w:val="3"/>
            <w:vAlign w:val="center"/>
          </w:tcPr>
          <w:p w:rsidR="005B4308" w:rsidRPr="005C1523" w:rsidRDefault="005C1523" w:rsidP="00BC699C">
            <w:pPr>
              <w:jc w:val="both"/>
              <w:rPr>
                <w:sz w:val="22"/>
                <w:szCs w:val="22"/>
              </w:rPr>
            </w:pPr>
            <w:r w:rsidRPr="005C1523">
              <w:rPr>
                <w:sz w:val="22"/>
                <w:szCs w:val="22"/>
              </w:rPr>
              <w:t>ОК-3 готовность к саморазвитию, самореализации, использованию творческого потенциала</w:t>
            </w:r>
          </w:p>
        </w:tc>
      </w:tr>
      <w:tr w:rsidR="005B4308" w:rsidRPr="00F41493" w:rsidTr="00AD5260">
        <w:tc>
          <w:tcPr>
            <w:tcW w:w="10490" w:type="dxa"/>
            <w:gridSpan w:val="3"/>
          </w:tcPr>
          <w:p w:rsidR="005B4308" w:rsidRPr="005C1523" w:rsidRDefault="005C1523" w:rsidP="005C1523">
            <w:pPr>
              <w:jc w:val="both"/>
              <w:rPr>
                <w:sz w:val="22"/>
                <w:szCs w:val="22"/>
              </w:rPr>
            </w:pPr>
            <w:r w:rsidRPr="005C1523">
              <w:rPr>
                <w:sz w:val="22"/>
                <w:szCs w:val="22"/>
              </w:rPr>
              <w:t xml:space="preserve">ОПК-1 готовность к коммуникации в устной и письменной формах на русском и иностранном языках для решения задач профессиональной деятельности 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5C1523" w:rsidRDefault="005C1523" w:rsidP="00BC699C">
            <w:pPr>
              <w:jc w:val="both"/>
              <w:rPr>
                <w:sz w:val="22"/>
                <w:szCs w:val="22"/>
              </w:rPr>
            </w:pPr>
            <w:r w:rsidRPr="005C1523">
              <w:rPr>
                <w:sz w:val="22"/>
                <w:szCs w:val="22"/>
              </w:rPr>
              <w:t>ОПК-2 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5C1523" w:rsidRDefault="005C1523" w:rsidP="00BC699C">
            <w:pPr>
              <w:jc w:val="both"/>
              <w:rPr>
                <w:sz w:val="22"/>
                <w:szCs w:val="22"/>
              </w:rPr>
            </w:pPr>
            <w:r w:rsidRPr="005C1523">
              <w:rPr>
                <w:sz w:val="22"/>
                <w:szCs w:val="22"/>
              </w:rPr>
              <w:t>ОПК-3 способность принимать организационно-управленческие решения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3A36A1" w:rsidRDefault="005B4308" w:rsidP="00C21B6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D53244" w:rsidRPr="00D53244" w:rsidRDefault="00D53244" w:rsidP="00AE57F7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53244">
              <w:rPr>
                <w:color w:val="000000"/>
                <w:sz w:val="24"/>
                <w:szCs w:val="24"/>
                <w:shd w:val="clear" w:color="auto" w:fill="FFFFFF"/>
              </w:rPr>
              <w:t>Международные коммерческие операции: теория и практика [Текст] : учебное пособие / [В. В. Вязовская [и др.] ; М-во науки и высш. образования Рос. Федерации, Урал. гос. экон. ун-т. - Екатеринбург : [Издательство УрГЭУ], 2019. - 244 с. </w:t>
            </w:r>
            <w:hyperlink r:id="rId8" w:tgtFrame="_blank" w:tooltip="читать полный текст" w:history="1">
              <w:r w:rsidRPr="00D53244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http://lib.usue.ru/resource/limit/ump/19/p492230.pdf</w:t>
              </w:r>
            </w:hyperlink>
            <w:r w:rsidRPr="00D53244">
              <w:rPr>
                <w:color w:val="000000"/>
                <w:sz w:val="24"/>
                <w:szCs w:val="24"/>
                <w:shd w:val="clear" w:color="auto" w:fill="FFFFFF"/>
              </w:rPr>
              <w:t> (20 экз.)</w:t>
            </w:r>
            <w:r w:rsidRPr="00D53244">
              <w:rPr>
                <w:color w:val="000000"/>
                <w:sz w:val="24"/>
                <w:szCs w:val="24"/>
              </w:rPr>
              <w:t xml:space="preserve"> </w:t>
            </w:r>
          </w:p>
          <w:p w:rsidR="0003608C" w:rsidRPr="00AE57F7" w:rsidRDefault="0003608C" w:rsidP="00AE57F7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9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Pr="00AE57F7">
              <w:rPr>
                <w:color w:val="000000"/>
                <w:sz w:val="24"/>
                <w:szCs w:val="24"/>
              </w:rPr>
              <w:t> (50 экз.)</w:t>
            </w:r>
          </w:p>
          <w:p w:rsidR="0003608C" w:rsidRPr="00AE57F7" w:rsidRDefault="0003608C" w:rsidP="00AE57F7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- Екатеринбург : [Издательство УрГЭУ], 2014. - 215 с. </w:t>
            </w:r>
            <w:hyperlink r:id="rId10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http://lib.usue.ru/resource/limit/ump/15/p483355.pdf</w:t>
              </w:r>
            </w:hyperlink>
            <w:r w:rsidRPr="00AE57F7">
              <w:rPr>
                <w:color w:val="000000"/>
                <w:sz w:val="24"/>
                <w:szCs w:val="24"/>
              </w:rPr>
              <w:t> (50 экз.)</w:t>
            </w:r>
          </w:p>
          <w:p w:rsidR="0003608C" w:rsidRPr="00AE57F7" w:rsidRDefault="0003608C" w:rsidP="00AE57F7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Внешнеэкономическая деятельность предприятия [Электронный ресурс] : учебник для студентов вузов, обучающихся по экономическим специальностям / [Л. Е. Стровский [и др.] ; под ред. Л. Е. Стровского. - 5-е изд., перераб. и доп. - Москва : ЮНИТИ-ДАНА, 2012. - 504 с. </w:t>
            </w:r>
            <w:hyperlink r:id="rId11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9D518A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/go.php?id=390716</w:t>
              </w:r>
            </w:hyperlink>
          </w:p>
          <w:p w:rsidR="0003608C" w:rsidRPr="00AE57F7" w:rsidRDefault="0003608C" w:rsidP="00AE57F7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Любецкий, В. В. Мировая экономика и международные экономические отношения [Электронный ресурс] : учебник / В. В. Любецкий. - Москва : ИНФРА-М, 2015. - 350 с. </w:t>
            </w:r>
            <w:hyperlink r:id="rId12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9D518A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/go.php?id=468500</w:t>
              </w:r>
            </w:hyperlink>
          </w:p>
          <w:p w:rsidR="00BE265C" w:rsidRPr="00AE57F7" w:rsidRDefault="00BE265C" w:rsidP="00AE57F7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lastRenderedPageBreak/>
              <w:t>Иванов, М. Ю. Внешнеэкономическая деятельность [Электронный ресурс] : учебное пособие / М. Ю. Иванов, М. Б. Иванова. - 4-е изд. - Москва : РИОР: ИНФРА-М, 2016. - 128 с. </w:t>
            </w:r>
            <w:hyperlink r:id="rId13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9D518A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/go.php?id=525402</w:t>
              </w:r>
            </w:hyperlink>
          </w:p>
          <w:p w:rsidR="005B4308" w:rsidRPr="00AE57F7" w:rsidRDefault="005B4308" w:rsidP="00AE57F7">
            <w:pPr>
              <w:tabs>
                <w:tab w:val="left" w:pos="176"/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AE57F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3608C" w:rsidRPr="00AE57F7" w:rsidRDefault="0003608C" w:rsidP="00AE57F7">
            <w:pPr>
              <w:pStyle w:val="a8"/>
              <w:numPr>
                <w:ilvl w:val="0"/>
                <w:numId w:val="42"/>
              </w:numPr>
              <w:shd w:val="clear" w:color="auto" w:fill="FFFFFF"/>
              <w:tabs>
                <w:tab w:val="left" w:pos="176"/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r w:rsidRPr="00AE57F7">
              <w:rPr>
                <w:color w:val="000000"/>
              </w:rPr>
              <w:t>Халевинская, Е. Д. Международные торговые соглашения и международные торговые организации [Электронный ресурс] : учебное пособие / Е. Д. Халевинская. - Москва : Магистр: ИНФРА-М, 2014. - 208 с. </w:t>
            </w:r>
            <w:hyperlink r:id="rId14" w:tgtFrame="_blank" w:tooltip="читать полный текст" w:history="1">
              <w:r w:rsidRPr="00AE57F7">
                <w:rPr>
                  <w:rStyle w:val="aff2"/>
                  <w:i/>
                  <w:iCs/>
                </w:rPr>
                <w:t>http://</w:t>
              </w:r>
              <w:r w:rsidR="009D518A">
                <w:rPr>
                  <w:rStyle w:val="aff2"/>
                  <w:i/>
                  <w:iCs/>
                </w:rPr>
                <w:t>new.znanium.com</w:t>
              </w:r>
              <w:r w:rsidRPr="00AE57F7">
                <w:rPr>
                  <w:rStyle w:val="aff2"/>
                  <w:i/>
                  <w:iCs/>
                </w:rPr>
                <w:t>/go.php?id=447577</w:t>
              </w:r>
            </w:hyperlink>
          </w:p>
          <w:p w:rsidR="0003608C" w:rsidRPr="00AE57F7" w:rsidRDefault="0003608C" w:rsidP="00AE57F7">
            <w:pPr>
              <w:pStyle w:val="a8"/>
              <w:numPr>
                <w:ilvl w:val="0"/>
                <w:numId w:val="42"/>
              </w:numPr>
              <w:shd w:val="clear" w:color="auto" w:fill="FFFFFF"/>
              <w:tabs>
                <w:tab w:val="left" w:pos="176"/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r w:rsidRPr="00AE57F7">
              <w:rPr>
                <w:color w:val="000000"/>
              </w:rPr>
              <w:t>Правовое регулирование внешнеэкономической деятельности в условиях вступления Российской Федерации во Всемирную торговую организацию [Электронный ресурс] : монография / Г. К. Дмитриева [и др.] ; под ред. Г. К. Дмитриевой ; Моск. гос. юрид. ун-т им. О. Е. Кутафина. - Москва : Норма: ИНФРА-М, 2017. - 192 с. </w:t>
            </w:r>
            <w:hyperlink r:id="rId15" w:tgtFrame="_blank" w:tooltip="читать полный текст" w:history="1">
              <w:r w:rsidRPr="00AE57F7">
                <w:rPr>
                  <w:rStyle w:val="aff2"/>
                  <w:i/>
                  <w:iCs/>
                </w:rPr>
                <w:t>http://</w:t>
              </w:r>
              <w:r w:rsidR="009D518A">
                <w:rPr>
                  <w:rStyle w:val="aff2"/>
                  <w:i/>
                  <w:iCs/>
                </w:rPr>
                <w:t>new.znanium.com</w:t>
              </w:r>
              <w:r w:rsidRPr="00AE57F7">
                <w:rPr>
                  <w:rStyle w:val="aff2"/>
                  <w:i/>
                  <w:iCs/>
                </w:rPr>
                <w:t>/go.php?id=898956</w:t>
              </w:r>
            </w:hyperlink>
          </w:p>
          <w:p w:rsidR="0003608C" w:rsidRPr="00AE57F7" w:rsidRDefault="0003608C" w:rsidP="00AE57F7">
            <w:pPr>
              <w:pStyle w:val="a8"/>
              <w:numPr>
                <w:ilvl w:val="0"/>
                <w:numId w:val="42"/>
              </w:numPr>
              <w:shd w:val="clear" w:color="auto" w:fill="FFFFFF"/>
              <w:tabs>
                <w:tab w:val="left" w:pos="176"/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r w:rsidRPr="00AE57F7">
              <w:rPr>
                <w:color w:val="000000"/>
              </w:rPr>
              <w:t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«бакалавр») / Л. Н. Авдонина, Т. В. Гусева. - Москва : Форум: ИНФРА-М, 2019. - 72 с. </w:t>
            </w:r>
            <w:hyperlink r:id="rId16" w:tgtFrame="_blank" w:tooltip="читать полный текст" w:history="1">
              <w:r w:rsidRPr="00AE57F7">
                <w:rPr>
                  <w:rStyle w:val="aff2"/>
                  <w:i/>
                  <w:iCs/>
                </w:rPr>
                <w:t>http://</w:t>
              </w:r>
              <w:r w:rsidR="009D518A">
                <w:rPr>
                  <w:rStyle w:val="aff2"/>
                  <w:i/>
                  <w:iCs/>
                </w:rPr>
                <w:t>new.znanium.com</w:t>
              </w:r>
              <w:r w:rsidRPr="00AE57F7">
                <w:rPr>
                  <w:rStyle w:val="aff2"/>
                  <w:i/>
                  <w:iCs/>
                </w:rPr>
                <w:t>/go.php?id=989171</w:t>
              </w:r>
            </w:hyperlink>
          </w:p>
          <w:p w:rsidR="0003608C" w:rsidRPr="00AE57F7" w:rsidRDefault="0003608C" w:rsidP="00AE57F7">
            <w:pPr>
              <w:pStyle w:val="a8"/>
              <w:numPr>
                <w:ilvl w:val="0"/>
                <w:numId w:val="42"/>
              </w:numPr>
              <w:shd w:val="clear" w:color="auto" w:fill="FFFFFF"/>
              <w:tabs>
                <w:tab w:val="left" w:pos="176"/>
                <w:tab w:val="left" w:pos="318"/>
              </w:tabs>
              <w:ind w:left="0" w:firstLine="0"/>
              <w:jc w:val="both"/>
              <w:rPr>
                <w:rStyle w:val="aff2"/>
                <w:color w:val="000000"/>
                <w:u w:val="none"/>
              </w:rPr>
            </w:pPr>
            <w:r w:rsidRPr="00AE57F7">
              <w:rPr>
                <w:color w:val="000000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17" w:tgtFrame="_blank" w:tooltip="читать полный текст" w:history="1">
              <w:r w:rsidRPr="00AE57F7">
                <w:rPr>
                  <w:rStyle w:val="aff2"/>
                  <w:i/>
                  <w:iCs/>
                </w:rPr>
                <w:t>http://</w:t>
              </w:r>
              <w:r w:rsidR="009D518A">
                <w:rPr>
                  <w:rStyle w:val="aff2"/>
                  <w:i/>
                  <w:iCs/>
                </w:rPr>
                <w:t>new.znanium.com</w:t>
              </w:r>
              <w:r w:rsidRPr="00AE57F7">
                <w:rPr>
                  <w:rStyle w:val="aff2"/>
                  <w:i/>
                  <w:iCs/>
                </w:rPr>
                <w:t>/go.php?id=910383</w:t>
              </w:r>
            </w:hyperlink>
          </w:p>
          <w:p w:rsidR="00CF5E67" w:rsidRPr="00AE57F7" w:rsidRDefault="00CF5E67" w:rsidP="00AE57F7">
            <w:pPr>
              <w:widowControl/>
              <w:numPr>
                <w:ilvl w:val="0"/>
                <w:numId w:val="42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Громова, Н. М. Внешнеторговый контракт = Contract in Foreign Trade [Электронный ресурс] : учебное пособие / Н. М. Громова. - 2-е изд., испр. - Москва : Магистр: ИНФРА-М, 2018. - 144 с. </w:t>
            </w:r>
            <w:hyperlink r:id="rId18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9D518A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/go.php?id=952081</w:t>
              </w:r>
            </w:hyperlink>
          </w:p>
          <w:p w:rsidR="00CF5E67" w:rsidRPr="00AE57F7" w:rsidRDefault="00CF5E67" w:rsidP="00AE57F7">
            <w:pPr>
              <w:widowControl/>
              <w:numPr>
                <w:ilvl w:val="0"/>
                <w:numId w:val="42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Тимченко, Т. Н. Таможенное оформление морских контейнерных перевозок [Электронный ресурс] : учебное пособие / Т. Н. Тимченко, Е. В. Филатова. - 2-е изд. - Москва : РИОР: ИНФРА-М, 2017. - 123 с. </w:t>
            </w:r>
            <w:hyperlink r:id="rId19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9D518A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/go.php?id=809823</w:t>
              </w:r>
            </w:hyperlink>
          </w:p>
          <w:p w:rsidR="00CF5E67" w:rsidRPr="00AE57F7" w:rsidRDefault="00CF5E67" w:rsidP="00AE57F7">
            <w:pPr>
              <w:widowControl/>
              <w:numPr>
                <w:ilvl w:val="0"/>
                <w:numId w:val="42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Свинухов, В. Г. Таможенное право [Электронный ресурс] : учебник / В. Г. Свинухов, С. В. Сенотрусова. - Москва : Магистр: ИНФРА-М, 2015. - 368 с. </w:t>
            </w:r>
            <w:hyperlink r:id="rId20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9D518A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/go.php?id=508766</w:t>
              </w:r>
            </w:hyperlink>
          </w:p>
          <w:p w:rsidR="00AE57F7" w:rsidRPr="00AE57F7" w:rsidRDefault="00AE57F7" w:rsidP="00AE57F7">
            <w:pPr>
              <w:widowControl/>
              <w:numPr>
                <w:ilvl w:val="0"/>
                <w:numId w:val="42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Кукушкина, В. В. Организация научно-исследовательской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 </w:t>
            </w:r>
            <w:hyperlink r:id="rId21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9D518A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/go.php?id=982657</w:t>
              </w:r>
            </w:hyperlink>
          </w:p>
          <w:p w:rsidR="00AE57F7" w:rsidRPr="00AE57F7" w:rsidRDefault="00AE57F7" w:rsidP="00AE57F7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 </w:t>
            </w:r>
            <w:hyperlink r:id="rId22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9D518A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/go.php?id=989954</w:t>
              </w:r>
            </w:hyperlink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26" w:history="1">
              <w:r w:rsidRPr="00B67310">
                <w:rPr>
                  <w:rStyle w:val="aff2"/>
                  <w:sz w:val="24"/>
                  <w:szCs w:val="24"/>
                </w:rPr>
                <w:t>http://</w:t>
              </w:r>
              <w:r w:rsidR="009D518A">
                <w:rPr>
                  <w:rStyle w:val="aff2"/>
                  <w:sz w:val="24"/>
                  <w:szCs w:val="24"/>
                </w:rPr>
                <w:t>new.znanium.com</w:t>
              </w:r>
              <w:r w:rsidRPr="00B67310">
                <w:rPr>
                  <w:rStyle w:val="aff2"/>
                  <w:sz w:val="24"/>
                  <w:szCs w:val="24"/>
                </w:rPr>
                <w:t>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27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28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9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0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31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32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33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3A36A1" w:rsidRDefault="00B278BC" w:rsidP="00B278BC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4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 xml:space="preserve">Контракт на выполнение работ для </w:t>
            </w:r>
            <w:r w:rsidRPr="003A36A1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>Реализация практики осуществляется</w:t>
            </w:r>
            <w:r w:rsidR="0003608C">
              <w:t xml:space="preserve"> </w:t>
            </w:r>
            <w:r>
              <w:t xml:space="preserve">на предприятиях (согласно заключенным договорам) </w:t>
            </w:r>
            <w:r w:rsidR="0003608C">
              <w:t>и</w:t>
            </w:r>
            <w:r>
              <w:t>ли</w:t>
            </w:r>
            <w:r w:rsidR="0003608C">
              <w:t xml:space="preserve"> в</w:t>
            </w:r>
            <w:r>
              <w:t xml:space="preserve"> УрГЭУ</w:t>
            </w:r>
            <w:r w:rsidR="0003608C">
              <w:t xml:space="preserve"> </w:t>
            </w:r>
            <w:r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BF3F70" w:rsidRPr="003A36A1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7C1EC1" w:rsidRDefault="007C1EC1" w:rsidP="007C1EC1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подготовили                            __________________             </w:t>
      </w:r>
      <w:r>
        <w:rPr>
          <w:sz w:val="24"/>
          <w:szCs w:val="24"/>
          <w:u w:val="single"/>
        </w:rPr>
        <w:t>Фальченко О.Д., Вязовская В.В.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sectPr w:rsidR="00CE1B8B" w:rsidRPr="00CE1B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880" w:rsidRDefault="008C0880">
      <w:r>
        <w:separator/>
      </w:r>
    </w:p>
  </w:endnote>
  <w:endnote w:type="continuationSeparator" w:id="0">
    <w:p w:rsidR="008C0880" w:rsidRDefault="008C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880" w:rsidRDefault="008C0880">
      <w:r>
        <w:separator/>
      </w:r>
    </w:p>
  </w:footnote>
  <w:footnote w:type="continuationSeparator" w:id="0">
    <w:p w:rsidR="008C0880" w:rsidRDefault="008C0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6CC6FD0"/>
    <w:multiLevelType w:val="hybridMultilevel"/>
    <w:tmpl w:val="C10C7C4E"/>
    <w:lvl w:ilvl="0" w:tplc="F4227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>
    <w:nsid w:val="14B401DC"/>
    <w:multiLevelType w:val="multilevel"/>
    <w:tmpl w:val="D7381D1C"/>
    <w:numStyleLink w:val="3"/>
  </w:abstractNum>
  <w:abstractNum w:abstractNumId="8">
    <w:nsid w:val="1901798F"/>
    <w:multiLevelType w:val="hybridMultilevel"/>
    <w:tmpl w:val="7836223A"/>
    <w:lvl w:ilvl="0" w:tplc="16924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23F2D"/>
    <w:multiLevelType w:val="multilevel"/>
    <w:tmpl w:val="E5D85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E7E54"/>
    <w:multiLevelType w:val="hybridMultilevel"/>
    <w:tmpl w:val="3E7C9700"/>
    <w:lvl w:ilvl="0" w:tplc="DD861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A452640"/>
    <w:multiLevelType w:val="multilevel"/>
    <w:tmpl w:val="3632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6823749"/>
    <w:multiLevelType w:val="hybridMultilevel"/>
    <w:tmpl w:val="79008286"/>
    <w:lvl w:ilvl="0" w:tplc="9ACCF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63424"/>
    <w:multiLevelType w:val="hybridMultilevel"/>
    <w:tmpl w:val="959E6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9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6A3B16DC"/>
    <w:multiLevelType w:val="multilevel"/>
    <w:tmpl w:val="58DC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9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7AC36D75"/>
    <w:multiLevelType w:val="multilevel"/>
    <w:tmpl w:val="C9DE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28"/>
  </w:num>
  <w:num w:numId="3">
    <w:abstractNumId w:val="11"/>
  </w:num>
  <w:num w:numId="4">
    <w:abstractNumId w:val="5"/>
  </w:num>
  <w:num w:numId="5">
    <w:abstractNumId w:val="39"/>
  </w:num>
  <w:num w:numId="6">
    <w:abstractNumId w:val="40"/>
  </w:num>
  <w:num w:numId="7">
    <w:abstractNumId w:val="29"/>
  </w:num>
  <w:num w:numId="8">
    <w:abstractNumId w:val="26"/>
  </w:num>
  <w:num w:numId="9">
    <w:abstractNumId w:val="36"/>
  </w:num>
  <w:num w:numId="10">
    <w:abstractNumId w:val="37"/>
  </w:num>
  <w:num w:numId="11">
    <w:abstractNumId w:val="13"/>
  </w:num>
  <w:num w:numId="12">
    <w:abstractNumId w:val="20"/>
  </w:num>
  <w:num w:numId="13">
    <w:abstractNumId w:val="35"/>
  </w:num>
  <w:num w:numId="14">
    <w:abstractNumId w:val="16"/>
  </w:num>
  <w:num w:numId="15">
    <w:abstractNumId w:val="30"/>
  </w:num>
  <w:num w:numId="16">
    <w:abstractNumId w:val="42"/>
  </w:num>
  <w:num w:numId="17">
    <w:abstractNumId w:val="21"/>
  </w:num>
  <w:num w:numId="18">
    <w:abstractNumId w:val="15"/>
  </w:num>
  <w:num w:numId="19">
    <w:abstractNumId w:val="25"/>
  </w:num>
  <w:num w:numId="20">
    <w:abstractNumId w:val="7"/>
  </w:num>
  <w:num w:numId="21">
    <w:abstractNumId w:val="6"/>
  </w:num>
  <w:num w:numId="22">
    <w:abstractNumId w:val="19"/>
  </w:num>
  <w:num w:numId="23">
    <w:abstractNumId w:val="4"/>
  </w:num>
  <w:num w:numId="24">
    <w:abstractNumId w:val="14"/>
  </w:num>
  <w:num w:numId="25">
    <w:abstractNumId w:val="2"/>
  </w:num>
  <w:num w:numId="26">
    <w:abstractNumId w:val="31"/>
  </w:num>
  <w:num w:numId="27">
    <w:abstractNumId w:val="38"/>
  </w:num>
  <w:num w:numId="28">
    <w:abstractNumId w:val="24"/>
  </w:num>
  <w:num w:numId="29">
    <w:abstractNumId w:val="17"/>
  </w:num>
  <w:num w:numId="30">
    <w:abstractNumId w:val="33"/>
  </w:num>
  <w:num w:numId="31">
    <w:abstractNumId w:val="43"/>
  </w:num>
  <w:num w:numId="32">
    <w:abstractNumId w:val="27"/>
  </w:num>
  <w:num w:numId="33">
    <w:abstractNumId w:val="12"/>
  </w:num>
  <w:num w:numId="34">
    <w:abstractNumId w:val="23"/>
  </w:num>
  <w:num w:numId="35">
    <w:abstractNumId w:val="22"/>
  </w:num>
  <w:num w:numId="36">
    <w:abstractNumId w:val="8"/>
  </w:num>
  <w:num w:numId="37">
    <w:abstractNumId w:val="41"/>
  </w:num>
  <w:num w:numId="38">
    <w:abstractNumId w:val="34"/>
  </w:num>
  <w:num w:numId="39">
    <w:abstractNumId w:val="9"/>
  </w:num>
  <w:num w:numId="40">
    <w:abstractNumId w:val="3"/>
  </w:num>
  <w:num w:numId="41">
    <w:abstractNumId w:val="18"/>
  </w:num>
  <w:num w:numId="42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5207"/>
    <w:rsid w:val="0003608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775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0B49"/>
    <w:rsid w:val="00227144"/>
    <w:rsid w:val="00230905"/>
    <w:rsid w:val="002373D4"/>
    <w:rsid w:val="00244FDD"/>
    <w:rsid w:val="00261A2F"/>
    <w:rsid w:val="0026369E"/>
    <w:rsid w:val="0027225D"/>
    <w:rsid w:val="00274A6D"/>
    <w:rsid w:val="00282E75"/>
    <w:rsid w:val="00287CE8"/>
    <w:rsid w:val="002948AD"/>
    <w:rsid w:val="002A7146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6527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4889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152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053C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EC1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0880"/>
    <w:rsid w:val="008C39C9"/>
    <w:rsid w:val="008C7AFC"/>
    <w:rsid w:val="008D0148"/>
    <w:rsid w:val="008E19F0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3A5B"/>
    <w:rsid w:val="009A786B"/>
    <w:rsid w:val="009B28C1"/>
    <w:rsid w:val="009B5044"/>
    <w:rsid w:val="009B60C5"/>
    <w:rsid w:val="009C43D6"/>
    <w:rsid w:val="009C6F04"/>
    <w:rsid w:val="009D0058"/>
    <w:rsid w:val="009D1E34"/>
    <w:rsid w:val="009D518A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57F7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391D"/>
    <w:rsid w:val="00BA4D9F"/>
    <w:rsid w:val="00BA7195"/>
    <w:rsid w:val="00BB497A"/>
    <w:rsid w:val="00BB5A6A"/>
    <w:rsid w:val="00BC0234"/>
    <w:rsid w:val="00BC465B"/>
    <w:rsid w:val="00BC699C"/>
    <w:rsid w:val="00BC76B4"/>
    <w:rsid w:val="00BD33F5"/>
    <w:rsid w:val="00BD36B4"/>
    <w:rsid w:val="00BE265C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21B67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5E67"/>
    <w:rsid w:val="00D0204B"/>
    <w:rsid w:val="00D045A6"/>
    <w:rsid w:val="00D0576A"/>
    <w:rsid w:val="00D1781E"/>
    <w:rsid w:val="00D24BA4"/>
    <w:rsid w:val="00D2725E"/>
    <w:rsid w:val="00D442D4"/>
    <w:rsid w:val="00D44897"/>
    <w:rsid w:val="00D53244"/>
    <w:rsid w:val="00D55A1C"/>
    <w:rsid w:val="00D5672F"/>
    <w:rsid w:val="00D64C6B"/>
    <w:rsid w:val="00D66F55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2AF9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4C39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57C3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2DF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67800B-63D2-42FA-B1A1-FF4CAD16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2230.pdf" TargetMode="External"/><Relationship Id="rId13" Type="http://schemas.openxmlformats.org/officeDocument/2006/relationships/hyperlink" Target="http://znanium.com/go.php?id=525402" TargetMode="External"/><Relationship Id="rId18" Type="http://schemas.openxmlformats.org/officeDocument/2006/relationships/hyperlink" Target="http://znanium.com/go.php?id=952081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go.php?id=982657" TargetMode="External"/><Relationship Id="rId34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68500" TargetMode="External"/><Relationship Id="rId17" Type="http://schemas.openxmlformats.org/officeDocument/2006/relationships/hyperlink" Target="http://znanium.com/go.php?id=910383" TargetMode="External"/><Relationship Id="rId25" Type="http://schemas.openxmlformats.org/officeDocument/2006/relationships/hyperlink" Target="http://e.lanbook.com/" TargetMode="External"/><Relationship Id="rId33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989171" TargetMode="External"/><Relationship Id="rId20" Type="http://schemas.openxmlformats.org/officeDocument/2006/relationships/hyperlink" Target="http://znanium.com/go.php?id=508766" TargetMode="External"/><Relationship Id="rId29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90716" TargetMode="External"/><Relationship Id="rId24" Type="http://schemas.openxmlformats.org/officeDocument/2006/relationships/hyperlink" Target="https://elibrary.ru/" TargetMode="External"/><Relationship Id="rId32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898956" TargetMode="External"/><Relationship Id="rId23" Type="http://schemas.openxmlformats.org/officeDocument/2006/relationships/hyperlink" Target="http://lib.usue.ru/" TargetMode="External"/><Relationship Id="rId28" Type="http://schemas.openxmlformats.org/officeDocument/2006/relationships/hyperlink" Target="https://www.biblio-online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lib.usue.ru/resource/limit/ump/15/p483355.pdf" TargetMode="External"/><Relationship Id="rId19" Type="http://schemas.openxmlformats.org/officeDocument/2006/relationships/hyperlink" Target="http://znanium.com/go.php?id=809823" TargetMode="External"/><Relationship Id="rId31" Type="http://schemas.openxmlformats.org/officeDocument/2006/relationships/hyperlink" Target="http://archive.ne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6387.pdf" TargetMode="External"/><Relationship Id="rId14" Type="http://schemas.openxmlformats.org/officeDocument/2006/relationships/hyperlink" Target="http://znanium.com/go.php?id=447577" TargetMode="External"/><Relationship Id="rId22" Type="http://schemas.openxmlformats.org/officeDocument/2006/relationships/hyperlink" Target="http://znanium.com/go.php?id=989954" TargetMode="External"/><Relationship Id="rId27" Type="http://schemas.openxmlformats.org/officeDocument/2006/relationships/hyperlink" Target="http://www.trmost.ru" TargetMode="External"/><Relationship Id="rId30" Type="http://schemas.openxmlformats.org/officeDocument/2006/relationships/hyperlink" Target="https://uisrussia.msu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2ECD9-B1F7-4B9B-AAD0-47939C1D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10708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61</cp:revision>
  <cp:lastPrinted>2019-05-28T05:44:00Z</cp:lastPrinted>
  <dcterms:created xsi:type="dcterms:W3CDTF">2019-03-11T10:18:00Z</dcterms:created>
  <dcterms:modified xsi:type="dcterms:W3CDTF">2020-04-20T07:55:00Z</dcterms:modified>
</cp:coreProperties>
</file>